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1C34F" w14:textId="22F6DB0C" w:rsidR="001F764E" w:rsidRPr="001F59F5" w:rsidRDefault="001F764E" w:rsidP="001F59F5">
      <w:pPr>
        <w:pStyle w:val="voice"/>
        <w:spacing w:before="0" w:beforeAutospacing="0" w:after="0" w:afterAutospacing="0"/>
        <w:contextualSpacing/>
        <w:jc w:val="both"/>
        <w:rPr>
          <w:color w:val="000000" w:themeColor="text1"/>
          <w:sz w:val="21"/>
          <w:szCs w:val="21"/>
        </w:rPr>
      </w:pPr>
    </w:p>
    <w:p w14:paraId="3BBD60B5" w14:textId="77777777" w:rsidR="001F59F5" w:rsidRPr="001F59F5" w:rsidRDefault="002B55ED" w:rsidP="001F59F5">
      <w:pPr>
        <w:pStyle w:val="voice"/>
        <w:spacing w:before="0" w:beforeAutospacing="0" w:after="0" w:afterAutospacing="0"/>
        <w:ind w:firstLine="708"/>
        <w:contextualSpacing/>
        <w:jc w:val="both"/>
        <w:rPr>
          <w:color w:val="000000" w:themeColor="text1"/>
          <w:sz w:val="21"/>
          <w:szCs w:val="21"/>
        </w:rPr>
      </w:pPr>
      <w:r w:rsidRPr="001F59F5">
        <w:rPr>
          <w:color w:val="000000" w:themeColor="text1"/>
          <w:sz w:val="21"/>
          <w:szCs w:val="21"/>
        </w:rPr>
        <w:t xml:space="preserve">В состав КДЦ входят Бильчирский СДК и </w:t>
      </w:r>
      <w:proofErr w:type="spellStart"/>
      <w:r w:rsidRPr="001F59F5">
        <w:rPr>
          <w:color w:val="000000" w:themeColor="text1"/>
          <w:sz w:val="21"/>
          <w:szCs w:val="21"/>
        </w:rPr>
        <w:t>Кутанский</w:t>
      </w:r>
      <w:proofErr w:type="spellEnd"/>
      <w:r w:rsidRPr="001F59F5">
        <w:rPr>
          <w:color w:val="000000" w:themeColor="text1"/>
          <w:sz w:val="21"/>
          <w:szCs w:val="21"/>
        </w:rPr>
        <w:t xml:space="preserve"> СК. Функционирует 10 клубных формирований, в которых занимается 198 участников. Двум коллективам</w:t>
      </w:r>
      <w:r w:rsidR="001F59F5" w:rsidRPr="001F59F5">
        <w:rPr>
          <w:color w:val="000000" w:themeColor="text1"/>
          <w:sz w:val="21"/>
          <w:szCs w:val="21"/>
        </w:rPr>
        <w:t xml:space="preserve"> </w:t>
      </w:r>
      <w:r w:rsidRPr="001F59F5">
        <w:rPr>
          <w:color w:val="000000" w:themeColor="text1"/>
          <w:sz w:val="21"/>
          <w:szCs w:val="21"/>
        </w:rPr>
        <w:t>присвоено звание «Народный»:</w:t>
      </w:r>
    </w:p>
    <w:p w14:paraId="4C51360F" w14:textId="6293CC1E" w:rsidR="001F59F5" w:rsidRPr="001F59F5" w:rsidRDefault="00477C8F" w:rsidP="001F59F5">
      <w:pPr>
        <w:pStyle w:val="voice"/>
        <w:numPr>
          <w:ilvl w:val="0"/>
          <w:numId w:val="1"/>
        </w:numPr>
        <w:spacing w:before="0" w:beforeAutospacing="0" w:after="0" w:afterAutospacing="0"/>
        <w:contextualSpacing/>
        <w:jc w:val="both"/>
        <w:rPr>
          <w:color w:val="000000" w:themeColor="text1"/>
          <w:sz w:val="21"/>
          <w:szCs w:val="21"/>
        </w:rPr>
      </w:pPr>
      <w:r w:rsidRPr="001F59F5">
        <w:rPr>
          <w:color w:val="000000" w:themeColor="text1"/>
          <w:sz w:val="21"/>
          <w:szCs w:val="21"/>
        </w:rPr>
        <w:t>Народный хореографический ансамбль «</w:t>
      </w:r>
      <w:proofErr w:type="spellStart"/>
      <w:r w:rsidRPr="001F59F5">
        <w:rPr>
          <w:color w:val="000000" w:themeColor="text1"/>
          <w:sz w:val="21"/>
          <w:szCs w:val="21"/>
        </w:rPr>
        <w:t>Сэсэг</w:t>
      </w:r>
      <w:proofErr w:type="spellEnd"/>
      <w:r w:rsidRPr="001F59F5">
        <w:rPr>
          <w:color w:val="000000" w:themeColor="text1"/>
          <w:sz w:val="21"/>
          <w:szCs w:val="21"/>
        </w:rPr>
        <w:t xml:space="preserve">» - </w:t>
      </w:r>
      <w:proofErr w:type="spellStart"/>
      <w:r w:rsidRPr="001F59F5">
        <w:rPr>
          <w:color w:val="000000" w:themeColor="text1"/>
          <w:sz w:val="21"/>
          <w:szCs w:val="21"/>
        </w:rPr>
        <w:t>с.Бильчир</w:t>
      </w:r>
      <w:proofErr w:type="spellEnd"/>
      <w:r w:rsidRPr="001F59F5">
        <w:rPr>
          <w:color w:val="000000" w:themeColor="text1"/>
          <w:sz w:val="21"/>
          <w:szCs w:val="21"/>
        </w:rPr>
        <w:t xml:space="preserve"> (рук. </w:t>
      </w:r>
      <w:proofErr w:type="spellStart"/>
      <w:r w:rsidRPr="001F59F5">
        <w:rPr>
          <w:color w:val="000000" w:themeColor="text1"/>
          <w:sz w:val="21"/>
          <w:szCs w:val="21"/>
        </w:rPr>
        <w:t>Бадмацыбикова</w:t>
      </w:r>
      <w:proofErr w:type="spellEnd"/>
      <w:r w:rsidRPr="001F59F5">
        <w:rPr>
          <w:color w:val="000000" w:themeColor="text1"/>
          <w:sz w:val="21"/>
          <w:szCs w:val="21"/>
        </w:rPr>
        <w:t xml:space="preserve"> Любовь Юрьевна)</w:t>
      </w:r>
    </w:p>
    <w:p w14:paraId="27EF0E45" w14:textId="5B0A7F9A" w:rsidR="00477C8F" w:rsidRPr="001F59F5" w:rsidRDefault="00477C8F" w:rsidP="001F59F5">
      <w:pPr>
        <w:pStyle w:val="voice"/>
        <w:numPr>
          <w:ilvl w:val="0"/>
          <w:numId w:val="1"/>
        </w:numPr>
        <w:spacing w:before="0" w:beforeAutospacing="0" w:after="0" w:afterAutospacing="0"/>
        <w:contextualSpacing/>
        <w:jc w:val="both"/>
        <w:rPr>
          <w:color w:val="000000" w:themeColor="text1"/>
          <w:sz w:val="21"/>
          <w:szCs w:val="21"/>
        </w:rPr>
      </w:pPr>
      <w:r w:rsidRPr="001F59F5">
        <w:rPr>
          <w:color w:val="000000" w:themeColor="text1"/>
          <w:sz w:val="21"/>
          <w:szCs w:val="21"/>
        </w:rPr>
        <w:t>Народный фольклорный коллектив «</w:t>
      </w:r>
      <w:proofErr w:type="spellStart"/>
      <w:r w:rsidRPr="001F59F5">
        <w:rPr>
          <w:color w:val="000000" w:themeColor="text1"/>
          <w:sz w:val="21"/>
          <w:szCs w:val="21"/>
        </w:rPr>
        <w:t>Эрмэлзэл</w:t>
      </w:r>
      <w:proofErr w:type="spellEnd"/>
      <w:r w:rsidRPr="001F59F5">
        <w:rPr>
          <w:color w:val="000000" w:themeColor="text1"/>
          <w:sz w:val="21"/>
          <w:szCs w:val="21"/>
        </w:rPr>
        <w:t xml:space="preserve">» - </w:t>
      </w:r>
      <w:proofErr w:type="spellStart"/>
      <w:r w:rsidRPr="001F59F5">
        <w:rPr>
          <w:color w:val="000000" w:themeColor="text1"/>
          <w:sz w:val="21"/>
          <w:szCs w:val="21"/>
        </w:rPr>
        <w:t>с.Бильчир</w:t>
      </w:r>
      <w:proofErr w:type="spellEnd"/>
      <w:r w:rsidRPr="001F59F5">
        <w:rPr>
          <w:color w:val="000000" w:themeColor="text1"/>
          <w:sz w:val="21"/>
          <w:szCs w:val="21"/>
        </w:rPr>
        <w:t xml:space="preserve"> (рук. Бадмаев </w:t>
      </w:r>
      <w:proofErr w:type="spellStart"/>
      <w:r w:rsidRPr="001F59F5">
        <w:rPr>
          <w:color w:val="000000" w:themeColor="text1"/>
          <w:sz w:val="21"/>
          <w:szCs w:val="21"/>
        </w:rPr>
        <w:t>Гомбо</w:t>
      </w:r>
      <w:proofErr w:type="spellEnd"/>
      <w:r w:rsidRPr="001F59F5">
        <w:rPr>
          <w:color w:val="000000" w:themeColor="text1"/>
          <w:sz w:val="21"/>
          <w:szCs w:val="21"/>
        </w:rPr>
        <w:t xml:space="preserve"> </w:t>
      </w:r>
      <w:proofErr w:type="spellStart"/>
      <w:r w:rsidRPr="001F59F5">
        <w:rPr>
          <w:color w:val="000000" w:themeColor="text1"/>
          <w:sz w:val="21"/>
          <w:szCs w:val="21"/>
        </w:rPr>
        <w:t>Алдарович</w:t>
      </w:r>
      <w:proofErr w:type="spellEnd"/>
      <w:r w:rsidRPr="001F59F5">
        <w:rPr>
          <w:color w:val="000000" w:themeColor="text1"/>
          <w:sz w:val="21"/>
          <w:szCs w:val="21"/>
        </w:rPr>
        <w:t>)</w:t>
      </w:r>
    </w:p>
    <w:p w14:paraId="727FA60B" w14:textId="74383D20" w:rsidR="006206AA" w:rsidRPr="001F59F5" w:rsidRDefault="001819FD" w:rsidP="001F59F5">
      <w:pPr>
        <w:pStyle w:val="voice"/>
        <w:spacing w:before="0" w:beforeAutospacing="0" w:after="0" w:afterAutospacing="0"/>
        <w:contextualSpacing/>
        <w:jc w:val="both"/>
        <w:rPr>
          <w:color w:val="000000" w:themeColor="text1"/>
          <w:sz w:val="21"/>
          <w:szCs w:val="21"/>
        </w:rPr>
      </w:pPr>
      <w:r w:rsidRPr="001F59F5">
        <w:rPr>
          <w:color w:val="000000" w:themeColor="text1"/>
          <w:sz w:val="21"/>
          <w:szCs w:val="21"/>
        </w:rPr>
        <w:t xml:space="preserve"> </w:t>
      </w:r>
    </w:p>
    <w:sectPr w:rsidR="006206AA" w:rsidRPr="001F5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0E7BDE"/>
    <w:multiLevelType w:val="multilevel"/>
    <w:tmpl w:val="8368D2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F1"/>
    <w:rsid w:val="001819FD"/>
    <w:rsid w:val="001F59F5"/>
    <w:rsid w:val="001F764E"/>
    <w:rsid w:val="002B55ED"/>
    <w:rsid w:val="003B176B"/>
    <w:rsid w:val="00477C8F"/>
    <w:rsid w:val="006206AA"/>
    <w:rsid w:val="00836CBC"/>
    <w:rsid w:val="00AB10F1"/>
    <w:rsid w:val="00BF797C"/>
    <w:rsid w:val="00DB375A"/>
    <w:rsid w:val="00D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E8FA9"/>
  <w15:chartTrackingRefBased/>
  <w15:docId w15:val="{03774C86-1DC5-4AC3-A0A2-CC5D0FD63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47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F764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7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Шулунова</dc:creator>
  <cp:keywords/>
  <dc:description/>
  <cp:lastModifiedBy>Microsoft Office User</cp:lastModifiedBy>
  <cp:revision>2</cp:revision>
  <cp:lastPrinted>2025-01-20T05:06:00Z</cp:lastPrinted>
  <dcterms:created xsi:type="dcterms:W3CDTF">2025-01-20T08:15:00Z</dcterms:created>
  <dcterms:modified xsi:type="dcterms:W3CDTF">2025-01-20T08:15:00Z</dcterms:modified>
</cp:coreProperties>
</file>